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A378" w14:textId="77777777" w:rsidR="00E53550" w:rsidRPr="007365D7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（注１）赤字は補足説明となりますので、計画策定時に削除して使用ください。</w:t>
      </w:r>
    </w:p>
    <w:p w14:paraId="16387407" w14:textId="24E6E6AC" w:rsidR="00E53550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（注２）以下の内容について、5ページ程度で記載してください（フォントサイズ等自由）。</w:t>
      </w:r>
    </w:p>
    <w:p w14:paraId="47FDD815" w14:textId="14DDA610" w:rsidR="00FE3703" w:rsidRPr="00E55052" w:rsidRDefault="00BD4ED5" w:rsidP="00E53550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人材育成</w:t>
      </w:r>
      <w:r w:rsidR="004B6C38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40171DD8" w14:textId="05A64B94" w:rsidR="00FE3703" w:rsidRDefault="00E55052" w:rsidP="00E53550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430CA8A4" w14:textId="07952439" w:rsidR="0074356F" w:rsidRDefault="00E53550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74356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グリーン成長戦略「実行計画」14分野のうち、どの分野の解決に資する取組であるか。</w:t>
      </w:r>
    </w:p>
    <w:p w14:paraId="4350A7D7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843ABB7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（参考：「実行計画」14分野）</w:t>
      </w:r>
    </w:p>
    <w:p w14:paraId="271F4ACC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①洋上風力・太陽光・地熱産業　②水素・燃料アンモニア産業　③次世代熱エネルギー産業　④原子力産業</w:t>
      </w:r>
    </w:p>
    <w:p w14:paraId="76853A3D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⑤自動車・蓄電池産業　⑥半導体・情報通信産業　⑦船舶産業　⑧物流・人流・土木インフラ産業</w:t>
      </w:r>
    </w:p>
    <w:p w14:paraId="701836F6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 xml:space="preserve">⑨食料・農林水産業　⑩航空機産業　⑪カーボンリサイクル・マテリアル産業　</w:t>
      </w:r>
    </w:p>
    <w:p w14:paraId="6C015E7F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⑫住宅・建築物産業・次世代電力マネジメント産業　⑬資源循環型関連産業　⑭ライフスタイル関連産業</w:t>
      </w:r>
    </w:p>
    <w:p w14:paraId="0B9313F8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2471BEE0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（参考）</w:t>
      </w:r>
      <w:bookmarkStart w:id="0" w:name="_Hlk98348091"/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令和3年6月18日付「2050年カーボンニュートラルに伴うグリーン成長戦略」</w:t>
      </w:r>
      <w:bookmarkEnd w:id="0"/>
    </w:p>
    <w:p w14:paraId="3AB4708A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【概要資料】</w:t>
      </w:r>
      <w:hyperlink r:id="rId8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https://www.meti.go.jp/policy/energy_environment/global_warming/ggs/pdf/green_gaiyou.pdf</w:t>
        </w:r>
      </w:hyperlink>
    </w:p>
    <w:p w14:paraId="374E3DD1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【本体資料】</w:t>
      </w:r>
      <w:hyperlink r:id="rId9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https://www.meti.go.jp/policy/energy_environment/global_warming/ggs/pdf/green_honbun.pdf</w:t>
        </w:r>
      </w:hyperlink>
    </w:p>
    <w:p w14:paraId="4FA6530A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ACC97DA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（１）最も関連する分野について</w:t>
      </w:r>
    </w:p>
    <w:p w14:paraId="55EA4B47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①最も関連する分野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（「実行計画」1</w:t>
      </w:r>
      <w:r w:rsidRPr="000C4D0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分野から1つの分野を選択してください）</w:t>
      </w:r>
    </w:p>
    <w:p w14:paraId="6AF2E12A" w14:textId="77777777" w:rsidR="00C56F6A" w:rsidRPr="009C181C" w:rsidRDefault="00C56F6A" w:rsidP="00C56F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9C181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（例）⑤自動車・蓄電池産業</w:t>
      </w:r>
    </w:p>
    <w:p w14:paraId="1856CEC4" w14:textId="77777777" w:rsidR="00E53550" w:rsidRPr="00C56F6A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547053A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44A11D87" w14:textId="77777777" w:rsidR="00C56F6A" w:rsidRDefault="00C56F6A" w:rsidP="00C56F6A">
      <w:pPr>
        <w:autoSpaceDE w:val="0"/>
        <w:autoSpaceDN w:val="0"/>
        <w:adjustRightInd w:val="0"/>
        <w:ind w:firstLineChars="50" w:firstLine="1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また、記載されている箇所（〇ページ△行目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を記載してください。）</w:t>
      </w:r>
    </w:p>
    <w:p w14:paraId="73F69A35" w14:textId="77777777" w:rsidR="00C56F6A" w:rsidRDefault="00C56F6A" w:rsidP="00C56F6A">
      <w:pPr>
        <w:autoSpaceDE w:val="0"/>
        <w:autoSpaceDN w:val="0"/>
        <w:adjustRightInd w:val="0"/>
        <w:ind w:leftChars="50" w:left="105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（例）電動車の普及に向けては、車両価格の低減等による社会的受容の拡大、充電インフラ・水</w:t>
      </w:r>
    </w:p>
    <w:p w14:paraId="5686DF1C" w14:textId="77777777" w:rsidR="00C56F6A" w:rsidRPr="000C4D0E" w:rsidRDefault="00C56F6A" w:rsidP="00C56F6A">
      <w:pPr>
        <w:autoSpaceDE w:val="0"/>
        <w:autoSpaceDN w:val="0"/>
        <w:adjustRightInd w:val="0"/>
        <w:ind w:leftChars="50" w:left="105" w:firstLineChars="300" w:firstLine="7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素ステーション等のインフラ設備といった課題がある。（61ページ18～19行目）</w:t>
      </w:r>
    </w:p>
    <w:p w14:paraId="20A05B9D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2E74BD5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（２）その他の関連する分野について（任意）</w:t>
      </w:r>
    </w:p>
    <w:p w14:paraId="3E551441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①その他の関連する分野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（複数選択可能）</w:t>
      </w:r>
    </w:p>
    <w:p w14:paraId="60F6CE57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756B971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00E7450D" w14:textId="77777777" w:rsidR="00E53550" w:rsidRP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C1F56FD" w14:textId="77777777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</w:t>
      </w:r>
      <w:r w:rsidR="00E55052"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．</w:t>
      </w:r>
      <w:r w:rsidR="00BD4ED5"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計画について</w:t>
      </w:r>
    </w:p>
    <w:p w14:paraId="7606DB88" w14:textId="60FEFAC5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2A6D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現在の社内外の人材の状況や課題、それらを踏まえた</w:t>
      </w:r>
      <w:r w:rsidR="00275C0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人材育成の概要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（必要性についても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lastRenderedPageBreak/>
        <w:t>記載してください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。（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（２）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に記載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でも可</w:t>
      </w:r>
      <w:r w:rsidR="00F9359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68365ACB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F880603" w14:textId="534B2E97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（２）人材育成の具体的な内容</w:t>
      </w:r>
    </w:p>
    <w:p w14:paraId="00E453E6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FCC67E" w14:textId="5273515B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（３）人材育成により達成されるスキル・ノウハウ等の高度化目標</w:t>
      </w:r>
      <w:r w:rsidRPr="00196724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275C08" w:rsidRPr="00196724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課題やその解決方法を含めて説明してください）</w:t>
      </w:r>
    </w:p>
    <w:p w14:paraId="2D04EFBF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0A2EB4D" w14:textId="091609A6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3741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４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）人材育成の体制</w:t>
      </w:r>
      <w:r w:rsidR="002A6D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及びスケジュール</w:t>
      </w:r>
      <w:r w:rsidR="00275C08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845C40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エントリーの場合は従業員の5％以上、スタンダードの場合は</w:t>
      </w:r>
      <w:r w:rsidR="00275C08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従業員の10％以上が</w:t>
      </w:r>
      <w:r w:rsidR="00A5096A" w:rsidRPr="00A5096A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人材育成を開始する予定の月から1年間以内に</w:t>
      </w:r>
      <w:r w:rsidR="00275C08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20時間以上の外部研修又は専門家を招いたOJT研修を受けることが必要となりますので、それが分かるように記載してください。）</w:t>
      </w:r>
    </w:p>
    <w:p w14:paraId="6B251024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3737BFB" w14:textId="375BE983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①体制</w:t>
      </w:r>
      <w:r w:rsidR="0082025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</w:t>
      </w:r>
    </w:p>
    <w:p w14:paraId="340A495F" w14:textId="6D26A53E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a)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人材育成管理者の役職及び氏名、業務内容について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人材育成管理者を置いてください。また、計画の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進捗管理の方法についても記載してください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4D7A0122" w14:textId="77777777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12B58F5" w14:textId="09676D47" w:rsidR="0082025E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b)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人材育成対象者の氏名</w:t>
      </w:r>
      <w:r w:rsidR="0082025E" w:rsidRP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（従業員の何割になるかも記載してください。</w:t>
      </w:r>
      <w:r w:rsidR="00167EA1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対象者が多い場合には別紙とするなどしてください。</w:t>
      </w:r>
      <w:r w:rsidR="0082025E" w:rsidRP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170538C6" w14:textId="77777777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1873BE3" w14:textId="06006E42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②スケジュール</w:t>
      </w:r>
      <w:r w:rsidR="0082025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82025E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必要に応じて線表などを用いて説明してください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。）</w:t>
      </w:r>
    </w:p>
    <w:p w14:paraId="7D365278" w14:textId="77777777" w:rsidR="002A6DF3" w:rsidRDefault="002A6DF3" w:rsidP="00275C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47C912" w14:textId="1ECCA2BA" w:rsidR="00275C08" w:rsidRPr="00CD370F" w:rsidRDefault="00275C08" w:rsidP="00275C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3741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）人材育成の成果及び期待される効果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（１．（１）及び（２）に記載したグリーン成長戦略「実行計画」1</w:t>
      </w:r>
      <w:r w:rsidRPr="007365D7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分野の課題の解決にどの程度資する取組なのか。</w:t>
      </w:r>
      <w:r w:rsid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また、企業の成長との関係について記載ください。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6120160F" w14:textId="49F9A130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4FBA579" w14:textId="2723CCD2" w:rsidR="00FE3703" w:rsidRPr="0082025E" w:rsidRDefault="00F93593" w:rsidP="00820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3741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  <w:r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その他アピールポイント等（自由記載）</w:t>
      </w:r>
    </w:p>
    <w:sectPr w:rsidR="00FE3703" w:rsidRPr="0082025E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053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166F8C"/>
    <w:rsid w:val="00167EA1"/>
    <w:rsid w:val="0017208E"/>
    <w:rsid w:val="00175E21"/>
    <w:rsid w:val="00192936"/>
    <w:rsid w:val="00196724"/>
    <w:rsid w:val="00275C08"/>
    <w:rsid w:val="002A6DF3"/>
    <w:rsid w:val="00342888"/>
    <w:rsid w:val="00374123"/>
    <w:rsid w:val="003C7452"/>
    <w:rsid w:val="0046146E"/>
    <w:rsid w:val="004B6C38"/>
    <w:rsid w:val="00513973"/>
    <w:rsid w:val="005941D8"/>
    <w:rsid w:val="005D21D3"/>
    <w:rsid w:val="006C09D4"/>
    <w:rsid w:val="0074356F"/>
    <w:rsid w:val="0082025E"/>
    <w:rsid w:val="00845C40"/>
    <w:rsid w:val="008F4CE0"/>
    <w:rsid w:val="00906110"/>
    <w:rsid w:val="00923104"/>
    <w:rsid w:val="009B7C69"/>
    <w:rsid w:val="00A24537"/>
    <w:rsid w:val="00A457AA"/>
    <w:rsid w:val="00A45806"/>
    <w:rsid w:val="00A5096A"/>
    <w:rsid w:val="00B36F1D"/>
    <w:rsid w:val="00BB5699"/>
    <w:rsid w:val="00BD4ED5"/>
    <w:rsid w:val="00BD7942"/>
    <w:rsid w:val="00C56F6A"/>
    <w:rsid w:val="00DC28A2"/>
    <w:rsid w:val="00E12007"/>
    <w:rsid w:val="00E146CB"/>
    <w:rsid w:val="00E26B23"/>
    <w:rsid w:val="00E2757A"/>
    <w:rsid w:val="00E53550"/>
    <w:rsid w:val="00E55052"/>
    <w:rsid w:val="00EB20D5"/>
    <w:rsid w:val="00EF68D0"/>
    <w:rsid w:val="00F929F6"/>
    <w:rsid w:val="00F93593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36F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36F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36F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6F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36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nergy_environment/global_warming/ggs/pdf/green_gaiyo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i.go.jp/policy/energy_environment/global_warming/ggs/pdf/green_honbun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8A24-ED34-46CC-BFE7-CFB61F1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2023-03-02T09:16:00Z</dcterms:created>
  <dcterms:modified xsi:type="dcterms:W3CDTF">2023-03-28T11:45:00Z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0d77b88039aa8b59f5b004524022b150fcad5f62bc57aca24a8a66d7313c5844</vt:lpwstr>
  </property>
</Properties>
</file>