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D07E" w14:textId="3E01A29A" w:rsidR="005C33D9" w:rsidRPr="00CA787D" w:rsidRDefault="005C33D9" w:rsidP="005C33D9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153DD344" wp14:editId="7FDE966A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1971675" cy="238125"/>
                <wp:effectExtent l="19050" t="1905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ABD8C" w14:textId="77777777" w:rsidR="00CB2DF4" w:rsidRDefault="00CB2DF4" w:rsidP="005C33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DD344" id="正方形/長方形 3" o:spid="_x0000_s1026" style="position:absolute;margin-left:104.05pt;margin-top:1.65pt;width:155.25pt;height:18.75pt;z-index:2516582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" strokeweight="3pt">
                <v:stroke linestyle="thinThin"/>
                <v:textbox inset="5.85pt,.7pt,5.85pt,.7pt">
                  <w:txbxContent>
                    <w:p w14:paraId="33EABD8C" w14:textId="77777777" w:rsidR="00CB2DF4" w:rsidRDefault="00CB2DF4" w:rsidP="005C33D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A787D">
        <w:rPr>
          <w:rFonts w:ascii="メイリオ" w:eastAsia="メイリオ" w:hAnsi="メイリオ" w:cs="Times New Roman" w:hint="eastAsia"/>
          <w:szCs w:val="21"/>
        </w:rPr>
        <w:t>＜参考様式２２＞</w:t>
      </w:r>
    </w:p>
    <w:p w14:paraId="1C3A20D5" w14:textId="77777777" w:rsidR="005C33D9" w:rsidRPr="00CA787D" w:rsidRDefault="005C33D9" w:rsidP="005C33D9">
      <w:pPr>
        <w:spacing w:line="300" w:lineRule="exact"/>
        <w:rPr>
          <w:rFonts w:ascii="メイリオ" w:eastAsia="メイリオ" w:hAnsi="メイリオ" w:cs="Times New Roman"/>
        </w:rPr>
      </w:pPr>
    </w:p>
    <w:p w14:paraId="7D0A418C" w14:textId="77777777" w:rsidR="005C33D9" w:rsidRPr="00CA787D" w:rsidRDefault="005C33D9" w:rsidP="005C33D9">
      <w:pPr>
        <w:spacing w:line="300" w:lineRule="exact"/>
        <w:ind w:left="210" w:hangingChars="100" w:hanging="21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0D81A494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41937A09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51BD94EB" w14:textId="77777777" w:rsidR="005C33D9" w:rsidRPr="00CA787D" w:rsidRDefault="005C33D9" w:rsidP="00A73232">
      <w:pPr>
        <w:spacing w:line="300" w:lineRule="exact"/>
        <w:ind w:leftChars="100" w:left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独立行政法人中小企業基盤整備機構　理事長　殿</w:t>
      </w:r>
    </w:p>
    <w:p w14:paraId="7106D98E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2ED502CA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                                            申請者    住所　</w:t>
      </w:r>
    </w:p>
    <w:p w14:paraId="3CD8CFEE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                                                      氏名  　法人にあっては名称</w:t>
      </w:r>
    </w:p>
    <w:p w14:paraId="64ADC16A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                                                              及び代表者の氏名  　</w:t>
      </w:r>
    </w:p>
    <w:p w14:paraId="78E1E52F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0D222893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727B437A" w14:textId="77777777" w:rsidR="005C33D9" w:rsidRPr="00CA787D" w:rsidRDefault="005C33D9" w:rsidP="005C33D9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</w:rPr>
      </w:pPr>
      <w:r w:rsidRPr="00CA787D">
        <w:rPr>
          <w:rFonts w:ascii="メイリオ" w:eastAsia="メイリオ" w:hAnsi="メイリオ" w:cs="Times New Roman" w:hint="eastAsia"/>
        </w:rPr>
        <w:t>誓約書</w:t>
      </w:r>
    </w:p>
    <w:p w14:paraId="7DD8825F" w14:textId="77777777" w:rsidR="005C33D9" w:rsidRPr="00CA787D" w:rsidRDefault="005C33D9" w:rsidP="005C33D9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</w:rPr>
      </w:pPr>
    </w:p>
    <w:p w14:paraId="760E7BCE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</w:rPr>
      </w:pPr>
    </w:p>
    <w:p w14:paraId="24B0936F" w14:textId="0CBBFA9D" w:rsidR="005C33D9" w:rsidRPr="00CA787D" w:rsidRDefault="005C33D9" w:rsidP="005C33D9">
      <w:pPr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中小企業等事業再構築促進補助金の事業実施に</w:t>
      </w:r>
      <w:r w:rsidR="00AA2D25" w:rsidRPr="00CA787D">
        <w:rPr>
          <w:rFonts w:ascii="メイリオ" w:eastAsia="メイリオ" w:hAnsi="メイリオ" w:cs="Times New Roman" w:hint="eastAsia"/>
          <w:szCs w:val="21"/>
        </w:rPr>
        <w:t>あ</w:t>
      </w:r>
      <w:r w:rsidRPr="00CA787D">
        <w:rPr>
          <w:rFonts w:ascii="メイリオ" w:eastAsia="メイリオ" w:hAnsi="メイリオ" w:cs="Times New Roman" w:hint="eastAsia"/>
          <w:szCs w:val="21"/>
        </w:rPr>
        <w:t>たり、以下の事項を厳守することを誓約いたします。</w:t>
      </w:r>
    </w:p>
    <w:p w14:paraId="2514DE12" w14:textId="77777777" w:rsidR="005C33D9" w:rsidRPr="00CA787D" w:rsidRDefault="005C33D9" w:rsidP="005C33D9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2C981CBA" w14:textId="77777777" w:rsidR="005C33D9" w:rsidRPr="00CA787D" w:rsidRDefault="005C33D9" w:rsidP="005C33D9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6292CA49" w14:textId="77777777" w:rsidR="005C33D9" w:rsidRPr="00CA787D" w:rsidRDefault="005C33D9" w:rsidP="005C33D9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記</w:t>
      </w:r>
    </w:p>
    <w:p w14:paraId="34672DA2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754E74E4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5DE7553F" w14:textId="29B7033E" w:rsidR="005C33D9" w:rsidRPr="00CA787D" w:rsidRDefault="004F52C9" w:rsidP="00A7323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bookmarkStart w:id="0" w:name="_Hlk227835685"/>
      <w:r w:rsidRPr="00835545">
        <w:rPr>
          <w:rFonts w:ascii="メイリオ" w:eastAsia="メイリオ" w:hAnsi="メイリオ" w:cs="Times New Roman" w:hint="eastAsia"/>
          <w:szCs w:val="21"/>
        </w:rPr>
        <w:t>１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="005C33D9" w:rsidRPr="00CA787D">
        <w:rPr>
          <w:rFonts w:ascii="メイリオ" w:eastAsia="メイリオ" w:hAnsi="メイリオ" w:cs="Times New Roman" w:hint="eastAsia"/>
          <w:szCs w:val="21"/>
        </w:rPr>
        <w:t>補助対象経費として計上する蓄電池電源設備は、再生エネルギーの発電を行うための発電設備及</w:t>
      </w:r>
      <w:bookmarkEnd w:id="0"/>
      <w:r w:rsidR="005C33D9" w:rsidRPr="00CA787D">
        <w:rPr>
          <w:rFonts w:ascii="メイリオ" w:eastAsia="メイリオ" w:hAnsi="メイリオ" w:cs="Times New Roman" w:hint="eastAsia"/>
          <w:szCs w:val="21"/>
        </w:rPr>
        <w:t>び当該設備と一体不可分の附属設備に該当いたしません。</w:t>
      </w:r>
      <w:r w:rsidR="005C33D9" w:rsidRPr="00CA787D">
        <w:rPr>
          <w:rFonts w:ascii="メイリオ" w:eastAsia="メイリオ" w:hAnsi="メイリオ" w:cs="Times New Roman"/>
          <w:szCs w:val="21"/>
        </w:rPr>
        <w:t xml:space="preserve"> </w:t>
      </w:r>
    </w:p>
    <w:p w14:paraId="0EBE4CFF" w14:textId="77777777" w:rsidR="005C33D9" w:rsidRPr="00CA787D" w:rsidRDefault="005C33D9" w:rsidP="005C33D9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359C96D3" w14:textId="77777777" w:rsidR="005C33D9" w:rsidRPr="00CA787D" w:rsidRDefault="005C33D9" w:rsidP="005C33D9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5352DB5E" w14:textId="798B3B01" w:rsidR="005C33D9" w:rsidRPr="00CA787D" w:rsidRDefault="004F52C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</w:rPr>
      </w:pPr>
      <w:bookmarkStart w:id="1" w:name="_Hlk227835694"/>
      <w:r w:rsidRPr="00835545">
        <w:rPr>
          <w:rFonts w:ascii="メイリオ" w:eastAsia="メイリオ" w:hAnsi="メイリオ" w:cs="Times New Roman" w:hint="eastAsia"/>
        </w:rPr>
        <w:t>２</w:t>
      </w:r>
      <w:r>
        <w:rPr>
          <w:rFonts w:ascii="メイリオ" w:eastAsia="メイリオ" w:hAnsi="メイリオ" w:cs="Times New Roman" w:hint="eastAsia"/>
        </w:rPr>
        <w:t>．</w:t>
      </w:r>
      <w:r w:rsidR="005C33D9" w:rsidRPr="00CA787D">
        <w:rPr>
          <w:rFonts w:ascii="メイリオ" w:eastAsia="メイリオ" w:hAnsi="メイリオ" w:cs="Times New Roman"/>
        </w:rPr>
        <w:t>蓄電した電力、蓄電池電源設備ともに</w:t>
      </w:r>
      <w:r w:rsidR="005C33D9" w:rsidRPr="00CA787D">
        <w:rPr>
          <w:rFonts w:ascii="メイリオ" w:eastAsia="メイリオ" w:hAnsi="メイリオ"/>
        </w:rPr>
        <w:t>本事業でのみ使用いたします。</w:t>
      </w:r>
    </w:p>
    <w:bookmarkEnd w:id="1"/>
    <w:p w14:paraId="2CB68043" w14:textId="77777777" w:rsidR="005C33D9" w:rsidRPr="00CA787D" w:rsidRDefault="005C33D9" w:rsidP="005C33D9">
      <w:pPr>
        <w:spacing w:line="300" w:lineRule="exact"/>
        <w:ind w:left="-15"/>
        <w:rPr>
          <w:rFonts w:ascii="メイリオ" w:eastAsia="メイリオ" w:hAnsi="メイリオ" w:cs="Times New Roman"/>
        </w:rPr>
      </w:pPr>
    </w:p>
    <w:p w14:paraId="70635F61" w14:textId="77777777" w:rsidR="005C33D9" w:rsidRPr="00CA787D" w:rsidRDefault="005C33D9" w:rsidP="005C33D9">
      <w:pPr>
        <w:spacing w:line="300" w:lineRule="exact"/>
        <w:ind w:left="210" w:hangingChars="100" w:hanging="210"/>
        <w:rPr>
          <w:rFonts w:ascii="メイリオ" w:eastAsia="メイリオ" w:hAnsi="メイリオ" w:cs="Times New Roman"/>
        </w:rPr>
      </w:pPr>
      <w:r w:rsidRPr="00CA787D">
        <w:rPr>
          <w:rFonts w:ascii="メイリオ" w:eastAsia="メイリオ" w:hAnsi="メイリオ" w:cs="Times New Roman"/>
        </w:rPr>
        <w:t xml:space="preserve"> </w:t>
      </w:r>
    </w:p>
    <w:p w14:paraId="2F4F12A9" w14:textId="77777777" w:rsidR="005C33D9" w:rsidRPr="00CA787D" w:rsidRDefault="005C33D9" w:rsidP="005C33D9">
      <w:pPr>
        <w:autoSpaceDE w:val="0"/>
        <w:autoSpaceDN w:val="0"/>
        <w:adjustRightInd w:val="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以上</w:t>
      </w:r>
    </w:p>
    <w:p w14:paraId="078BB224" w14:textId="77777777" w:rsidR="005C33D9" w:rsidRPr="00CA787D" w:rsidRDefault="005C33D9" w:rsidP="005C33D9">
      <w:pPr>
        <w:rPr>
          <w:rFonts w:ascii="メイリオ" w:eastAsia="メイリオ" w:hAnsi="メイリオ"/>
        </w:rPr>
      </w:pPr>
    </w:p>
    <w:p w14:paraId="30CC97DD" w14:textId="6BF00C19" w:rsidR="00142062" w:rsidRPr="00CA787D" w:rsidRDefault="00142062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730D1A15" w14:textId="6929D017" w:rsidR="00142062" w:rsidRPr="00CA787D" w:rsidRDefault="00142062">
      <w:pPr>
        <w:rPr>
          <w:rFonts w:ascii="メイリオ" w:eastAsia="メイリオ" w:hAnsi="メイリオ" w:cs="Times New Roman"/>
        </w:rPr>
      </w:pPr>
    </w:p>
    <w:sectPr w:rsidR="00142062" w:rsidRPr="00CA787D" w:rsidSect="001B6988">
      <w:headerReference w:type="default" r:id="rId8"/>
      <w:footerReference w:type="first" r:id="rId9"/>
      <w:pgSz w:w="11906" w:h="16838" w:code="9"/>
      <w:pgMar w:top="851" w:right="1134" w:bottom="851" w:left="1276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EC94" w14:textId="77777777" w:rsidR="00CF463D" w:rsidRDefault="00CF463D">
      <w:pPr>
        <w:ind w:firstLine="210"/>
      </w:pPr>
      <w:r>
        <w:separator/>
      </w:r>
    </w:p>
  </w:endnote>
  <w:endnote w:type="continuationSeparator" w:id="0">
    <w:p w14:paraId="1F498BDA" w14:textId="77777777" w:rsidR="00CF463D" w:rsidRDefault="00CF463D">
      <w:pPr>
        <w:ind w:firstLine="210"/>
      </w:pPr>
      <w:r>
        <w:continuationSeparator/>
      </w:r>
    </w:p>
  </w:endnote>
  <w:endnote w:type="continuationNotice" w:id="1">
    <w:p w14:paraId="4791258E" w14:textId="77777777" w:rsidR="00CF463D" w:rsidRDefault="00CF4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A681" w14:textId="77777777" w:rsidR="00CF463D" w:rsidRDefault="00CF463D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55A4929C" w14:textId="77777777" w:rsidR="00CF463D" w:rsidRDefault="00CF463D">
      <w:pPr>
        <w:ind w:firstLine="210"/>
      </w:pPr>
      <w:r>
        <w:continuationSeparator/>
      </w:r>
    </w:p>
  </w:footnote>
  <w:footnote w:type="continuationNotice" w:id="1">
    <w:p w14:paraId="03258FEE" w14:textId="77777777" w:rsidR="00CF463D" w:rsidRDefault="00CF4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1354868">
    <w:abstractNumId w:val="26"/>
  </w:num>
  <w:num w:numId="2" w16cid:durableId="715007559">
    <w:abstractNumId w:val="16"/>
  </w:num>
  <w:num w:numId="3" w16cid:durableId="937759306">
    <w:abstractNumId w:val="30"/>
  </w:num>
  <w:num w:numId="4" w16cid:durableId="674192935">
    <w:abstractNumId w:val="24"/>
  </w:num>
  <w:num w:numId="5" w16cid:durableId="1379938101">
    <w:abstractNumId w:val="3"/>
  </w:num>
  <w:num w:numId="6" w16cid:durableId="223836383">
    <w:abstractNumId w:val="22"/>
  </w:num>
  <w:num w:numId="7" w16cid:durableId="1576669528">
    <w:abstractNumId w:val="18"/>
  </w:num>
  <w:num w:numId="8" w16cid:durableId="185295737">
    <w:abstractNumId w:val="31"/>
  </w:num>
  <w:num w:numId="9" w16cid:durableId="1711882854">
    <w:abstractNumId w:val="6"/>
  </w:num>
  <w:num w:numId="10" w16cid:durableId="1179586463">
    <w:abstractNumId w:val="2"/>
  </w:num>
  <w:num w:numId="11" w16cid:durableId="1565070312">
    <w:abstractNumId w:val="14"/>
  </w:num>
  <w:num w:numId="12" w16cid:durableId="1689718904">
    <w:abstractNumId w:val="9"/>
  </w:num>
  <w:num w:numId="13" w16cid:durableId="1947613873">
    <w:abstractNumId w:val="23"/>
  </w:num>
  <w:num w:numId="14" w16cid:durableId="2026439234">
    <w:abstractNumId w:val="0"/>
  </w:num>
  <w:num w:numId="15" w16cid:durableId="1203714043">
    <w:abstractNumId w:val="33"/>
  </w:num>
  <w:num w:numId="16" w16cid:durableId="1499887509">
    <w:abstractNumId w:val="15"/>
  </w:num>
  <w:num w:numId="17" w16cid:durableId="1239753660">
    <w:abstractNumId w:val="7"/>
  </w:num>
  <w:num w:numId="18" w16cid:durableId="1222863775">
    <w:abstractNumId w:val="4"/>
  </w:num>
  <w:num w:numId="19" w16cid:durableId="506871033">
    <w:abstractNumId w:val="13"/>
  </w:num>
  <w:num w:numId="20" w16cid:durableId="929241527">
    <w:abstractNumId w:val="8"/>
  </w:num>
  <w:num w:numId="21" w16cid:durableId="395393909">
    <w:abstractNumId w:val="12"/>
  </w:num>
  <w:num w:numId="22" w16cid:durableId="349988273">
    <w:abstractNumId w:val="10"/>
  </w:num>
  <w:num w:numId="23" w16cid:durableId="2076393011">
    <w:abstractNumId w:val="20"/>
  </w:num>
  <w:num w:numId="24" w16cid:durableId="1391347816">
    <w:abstractNumId w:val="19"/>
  </w:num>
  <w:num w:numId="25" w16cid:durableId="925770893">
    <w:abstractNumId w:val="29"/>
  </w:num>
  <w:num w:numId="26" w16cid:durableId="1413162605">
    <w:abstractNumId w:val="21"/>
  </w:num>
  <w:num w:numId="27" w16cid:durableId="1844708506">
    <w:abstractNumId w:val="5"/>
  </w:num>
  <w:num w:numId="28" w16cid:durableId="1698189401">
    <w:abstractNumId w:val="11"/>
  </w:num>
  <w:num w:numId="29" w16cid:durableId="810710577">
    <w:abstractNumId w:val="25"/>
  </w:num>
  <w:num w:numId="30" w16cid:durableId="1461800298">
    <w:abstractNumId w:val="27"/>
  </w:num>
  <w:num w:numId="31" w16cid:durableId="1441799501">
    <w:abstractNumId w:val="32"/>
  </w:num>
  <w:num w:numId="32" w16cid:durableId="2102330409">
    <w:abstractNumId w:val="17"/>
  </w:num>
  <w:num w:numId="33" w16cid:durableId="675422455">
    <w:abstractNumId w:val="28"/>
  </w:num>
  <w:num w:numId="34" w16cid:durableId="214321893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145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1E6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42CA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28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3E23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6B8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0FC9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63D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45D3"/>
    <w:rsid w:val="00E853EA"/>
    <w:rsid w:val="00E85940"/>
    <w:rsid w:val="00E8735B"/>
    <w:rsid w:val="00E90F5A"/>
    <w:rsid w:val="00E91E66"/>
    <w:rsid w:val="00E937B1"/>
    <w:rsid w:val="00E94E3C"/>
    <w:rsid w:val="00E95793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参考様式２２　蓄電池電源設備に係る誓約書</dc:title>
  <dc:subject/>
  <dc:creator/>
  <cp:keywords/>
  <cp:lastModifiedBy/>
  <cp:revision>1</cp:revision>
  <dcterms:created xsi:type="dcterms:W3CDTF">2026-04-23T06:45:00Z</dcterms:created>
  <dcterms:modified xsi:type="dcterms:W3CDTF">2026-05-12T08:15:00Z</dcterms:modified>
</cp:coreProperties>
</file>